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145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right="0"/>
        <w:jc w:val="both"/>
        <w:rPr>
          <w:rFonts w:hint="eastAsia" w:ascii="方正仿宋简体" w:hAnsi="方正仿宋简体" w:eastAsia="方正仿宋简体" w:cs="方正仿宋简体"/>
          <w:color w:val="000000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附件5.评分标准</w:t>
      </w:r>
    </w:p>
    <w:p w14:paraId="6E227D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560"/>
        <w:jc w:val="left"/>
        <w:rPr>
          <w:rFonts w:hint="eastAsia" w:ascii="方正仿宋简体" w:hAnsi="方正仿宋简体" w:eastAsia="方正仿宋简体" w:cs="方正仿宋简体"/>
          <w:color w:val="000000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（一）普通科目：中学组、小学组、综合组和思政组评分标准（不含体育、学前）</w:t>
      </w:r>
    </w:p>
    <w:p w14:paraId="42426A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80"/>
        <w:jc w:val="left"/>
        <w:rPr>
          <w:rFonts w:hint="eastAsia" w:ascii="方正仿宋简体" w:hAnsi="方正仿宋简体" w:eastAsia="方正仿宋简体" w:cs="方正仿宋简体"/>
          <w:color w:val="000000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1.教学设计（手写；25分）</w:t>
      </w: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6195"/>
        <w:gridCol w:w="900"/>
      </w:tblGrid>
      <w:tr w14:paraId="630863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6A3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0"/>
                <w:szCs w:val="30"/>
                <w:lang w:val="en-US" w:eastAsia="zh-CN" w:bidi="ar"/>
              </w:rPr>
              <w:t>内  容</w:t>
            </w:r>
          </w:p>
        </w:tc>
        <w:tc>
          <w:tcPr>
            <w:tcW w:w="6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D77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0"/>
                <w:szCs w:val="30"/>
                <w:lang w:val="en-US" w:eastAsia="zh-CN" w:bidi="ar"/>
              </w:rPr>
              <w:t>评 价 标 准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6D3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30"/>
                <w:szCs w:val="30"/>
                <w:lang w:val="en-US" w:eastAsia="zh-CN" w:bidi="ar"/>
              </w:rPr>
              <w:t>分值</w:t>
            </w:r>
          </w:p>
        </w:tc>
      </w:tr>
      <w:tr w14:paraId="3795B5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1C6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内容分析</w:t>
            </w:r>
          </w:p>
          <w:p w14:paraId="3536EE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(2分)</w:t>
            </w:r>
          </w:p>
        </w:tc>
        <w:tc>
          <w:tcPr>
            <w:tcW w:w="6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1CE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教学内容前后知识点关系、地位、作用描述准确，重点、难点分析清楚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481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4D2618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13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C8F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学情分析</w:t>
            </w:r>
          </w:p>
          <w:p w14:paraId="7DB1E0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(2分)</w:t>
            </w:r>
          </w:p>
        </w:tc>
        <w:tc>
          <w:tcPr>
            <w:tcW w:w="6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9F7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学生认知特点和水平表述恰当，学习习惯和能力分析合理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A1A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4BAAC7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  <w:jc w:val="center"/>
        </w:trPr>
        <w:tc>
          <w:tcPr>
            <w:tcW w:w="136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146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目标设计</w:t>
            </w:r>
          </w:p>
          <w:p w14:paraId="5A8629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(3分)</w:t>
            </w:r>
          </w:p>
        </w:tc>
        <w:tc>
          <w:tcPr>
            <w:tcW w:w="6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4C8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教学目标表述清楚、具体，易于理解，便于实施，行为动词使用正确，阐述规范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613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7A4371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jc w:val="center"/>
        </w:trPr>
        <w:tc>
          <w:tcPr>
            <w:tcW w:w="136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90125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A33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1.符合课标要求、学科特点和学生实际</w:t>
            </w:r>
          </w:p>
          <w:p w14:paraId="5A6F9E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2.体现对知识、能力与创新思维等方面的要求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ECF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 w14:paraId="32AD25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136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081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教学过程设计</w:t>
            </w:r>
          </w:p>
          <w:p w14:paraId="7B342B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(9分)</w:t>
            </w:r>
          </w:p>
        </w:tc>
        <w:tc>
          <w:tcPr>
            <w:tcW w:w="6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F2A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教学主线描述清晰，教学内容处理符合课程标准要求，具有较强的系统性和逻辑性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740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 w14:paraId="3A0935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  <w:jc w:val="center"/>
        </w:trPr>
        <w:tc>
          <w:tcPr>
            <w:tcW w:w="136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141DA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265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1.教学重点突出，点面结合，深浅适度</w:t>
            </w:r>
          </w:p>
          <w:p w14:paraId="091F41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2.难点清楚，把握准确,化难为易，处理恰当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C76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435095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  <w:jc w:val="center"/>
        </w:trPr>
        <w:tc>
          <w:tcPr>
            <w:tcW w:w="136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348AA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E8D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1.教学方法准确适切，多样而有效</w:t>
            </w:r>
          </w:p>
          <w:p w14:paraId="6891EC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2.符合教学内容和学生学习规律，能够支持教学内容的完成以及教学目标的实现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5EC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10C9D7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136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4A7D1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9B3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教学辅助手段准备与使用清晰无误，教具及信息化教学手段运用恰当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292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 w14:paraId="519A15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F13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内  容</w:t>
            </w:r>
          </w:p>
        </w:tc>
        <w:tc>
          <w:tcPr>
            <w:tcW w:w="6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D5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评 价 标 准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B74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</w:tc>
      </w:tr>
      <w:tr w14:paraId="0BD460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6" w:hRule="atLeast"/>
          <w:jc w:val="center"/>
        </w:trPr>
        <w:tc>
          <w:tcPr>
            <w:tcW w:w="136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D47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教学过程设计</w:t>
            </w:r>
          </w:p>
          <w:p w14:paraId="6B9269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(9分)</w:t>
            </w:r>
          </w:p>
          <w:p w14:paraId="678165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/>
              </w:rPr>
            </w:pPr>
          </w:p>
        </w:tc>
        <w:tc>
          <w:tcPr>
            <w:tcW w:w="6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D22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1.内容充实精要，适合学生水平</w:t>
            </w:r>
          </w:p>
          <w:p w14:paraId="6F2DD9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2.结构合理，层次清晰，过渡自然</w:t>
            </w:r>
          </w:p>
          <w:p w14:paraId="56DE25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3.理论联系实际，注重教学互动，启发学生思考及问题解决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0B0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28EE45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  <w:jc w:val="center"/>
        </w:trPr>
        <w:tc>
          <w:tcPr>
            <w:tcW w:w="13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6AEE8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639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注重形成性评价及生成性问题解决和利用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BF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 w14:paraId="71D0AC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2" w:hRule="atLeast"/>
          <w:jc w:val="center"/>
        </w:trPr>
        <w:tc>
          <w:tcPr>
            <w:tcW w:w="13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08D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延伸设计</w:t>
            </w:r>
          </w:p>
          <w:p w14:paraId="5DCF31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(2分)</w:t>
            </w:r>
          </w:p>
        </w:tc>
        <w:tc>
          <w:tcPr>
            <w:tcW w:w="6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6D6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1.课时分配科学、合理</w:t>
            </w:r>
          </w:p>
          <w:p w14:paraId="7ABB40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2.辅导与答疑设置合理，练习、作业、讨论安排符合教学目标，有助强化学生反思、理解和问题解决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27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57722D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  <w:jc w:val="center"/>
        </w:trPr>
        <w:tc>
          <w:tcPr>
            <w:tcW w:w="13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8A3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文档规范</w:t>
            </w:r>
          </w:p>
          <w:p w14:paraId="089CD9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(2分)</w:t>
            </w:r>
          </w:p>
        </w:tc>
        <w:tc>
          <w:tcPr>
            <w:tcW w:w="6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59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1.文字、符号、单位和公式符合标准规范</w:t>
            </w:r>
          </w:p>
          <w:p w14:paraId="34A308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2.语言简洁、明了，字体、图表运用适当</w:t>
            </w:r>
          </w:p>
          <w:p w14:paraId="167E4B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3.文档结构完整，布局合理，格式美观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8C2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2F00EA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2" w:hRule="atLeast"/>
          <w:jc w:val="center"/>
        </w:trPr>
        <w:tc>
          <w:tcPr>
            <w:tcW w:w="13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0B1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创新设计</w:t>
            </w:r>
          </w:p>
          <w:p w14:paraId="661DEE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(5分)</w:t>
            </w:r>
          </w:p>
        </w:tc>
        <w:tc>
          <w:tcPr>
            <w:tcW w:w="6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AA8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教学方案设计具备跨学科融合理念，富有创新性，能够较好体现STEM教育、创客教育等教学改革创新实践在学科教学中的应用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B6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</w:tbl>
    <w:p w14:paraId="3D8D54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8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C1264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8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79BBDD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8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2C1AC4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80"/>
        <w:jc w:val="left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2.课件制作（15分）</w:t>
      </w: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6165"/>
        <w:gridCol w:w="870"/>
      </w:tblGrid>
      <w:tr w14:paraId="5C9416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971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评价内容</w:t>
            </w:r>
          </w:p>
        </w:tc>
        <w:tc>
          <w:tcPr>
            <w:tcW w:w="61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BAF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评 价 标 准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D30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</w:tc>
      </w:tr>
      <w:tr w14:paraId="19D986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  <w:jc w:val="center"/>
        </w:trPr>
        <w:tc>
          <w:tcPr>
            <w:tcW w:w="140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605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120" w:right="0" w:hanging="12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科学性</w:t>
            </w:r>
          </w:p>
          <w:p w14:paraId="693A44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120" w:right="0" w:hanging="12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(4分)</w:t>
            </w:r>
          </w:p>
        </w:tc>
        <w:tc>
          <w:tcPr>
            <w:tcW w:w="6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8F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课件取材适宜，内容科学、正确、规范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DAB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060C59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322CA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70E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课件演示符合现代教育理念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437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675C98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  <w:jc w:val="center"/>
        </w:trPr>
        <w:tc>
          <w:tcPr>
            <w:tcW w:w="1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414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120" w:right="0" w:hanging="12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教育性</w:t>
            </w:r>
          </w:p>
          <w:p w14:paraId="344EB2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120" w:right="0" w:hanging="12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(6分)</w:t>
            </w:r>
          </w:p>
        </w:tc>
        <w:tc>
          <w:tcPr>
            <w:tcW w:w="6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F3F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1.课件设计新颖，能体现教学设计思想</w:t>
            </w:r>
          </w:p>
          <w:p w14:paraId="6361F4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2.知识点结构清晰，能调动学生的学习热情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D7A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</w:tr>
      <w:tr w14:paraId="035186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  <w:jc w:val="center"/>
        </w:trPr>
        <w:tc>
          <w:tcPr>
            <w:tcW w:w="140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6EF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120" w:right="0" w:hanging="12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技术性</w:t>
            </w:r>
          </w:p>
          <w:p w14:paraId="67E386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120" w:right="0" w:hanging="12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(3分)</w:t>
            </w:r>
          </w:p>
        </w:tc>
        <w:tc>
          <w:tcPr>
            <w:tcW w:w="6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303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课件制作要采用多元的教学资源，能支持学生自主、合作、探究学习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0D7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2D0744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4A977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BF3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操作简便、快捷，交互性强，适于教学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F1C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 w14:paraId="639A5A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53B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艺术性</w:t>
            </w:r>
          </w:p>
          <w:p w14:paraId="13104A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(2分)</w:t>
            </w:r>
          </w:p>
        </w:tc>
        <w:tc>
          <w:tcPr>
            <w:tcW w:w="6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88D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画面设计具有较高艺术性，整体风格相对统一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4E7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</w:tbl>
    <w:p w14:paraId="3E3523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8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19E069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8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6CC889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8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3A415A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8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7404BA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8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8A8BE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8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05CCA2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right="0"/>
        <w:jc w:val="left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3.说课（15分）</w:t>
      </w:r>
    </w:p>
    <w:tbl>
      <w:tblPr>
        <w:tblStyle w:val="5"/>
        <w:tblW w:w="8444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6133"/>
        <w:gridCol w:w="915"/>
      </w:tblGrid>
      <w:tr w14:paraId="6DF0D4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019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内  容</w:t>
            </w:r>
          </w:p>
        </w:tc>
        <w:tc>
          <w:tcPr>
            <w:tcW w:w="61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0B3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评 价 标 准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4EB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</w:tc>
      </w:tr>
      <w:tr w14:paraId="1486B6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1" w:hRule="atLeast"/>
          <w:jc w:val="center"/>
        </w:trPr>
        <w:tc>
          <w:tcPr>
            <w:tcW w:w="1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840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说目标</w:t>
            </w:r>
          </w:p>
          <w:p w14:paraId="6BBB46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(2分)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324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1.目标的完整性，教学目标应该包括知识、技能、素养等多方面的目标</w:t>
            </w:r>
          </w:p>
          <w:p w14:paraId="6EB062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2.目标的可操作性，即目标要求具体、明确，能直接用来指导、评价和检查该课的教学工作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281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7541B0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atLeast"/>
          <w:jc w:val="center"/>
        </w:trPr>
        <w:tc>
          <w:tcPr>
            <w:tcW w:w="1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B19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说内容</w:t>
            </w:r>
          </w:p>
          <w:p w14:paraId="77B352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(2分)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A26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1.对所选内容在教材中地位、作用的理解和分析正确，准确把握教材的知识结构和体系</w:t>
            </w:r>
          </w:p>
          <w:p w14:paraId="55D404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2.对教学内容的处理科学合理。教学重点、难点确定准确，分析比较透彻，确定的依据充分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C27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341657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  <w:jc w:val="center"/>
        </w:trPr>
        <w:tc>
          <w:tcPr>
            <w:tcW w:w="1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960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说方法</w:t>
            </w:r>
          </w:p>
          <w:p w14:paraId="643C16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(2分)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8A8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1.教法与手段的采用恰当、实用，富有启发性、针对性、直观性、灵活性、多样性</w:t>
            </w:r>
          </w:p>
          <w:p w14:paraId="3D3968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2.学法指导科学、具体，其理论依据充分；注重联系实践，充分调动学生学习的主动性、积极性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C9F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3C008B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  <w:jc w:val="center"/>
        </w:trPr>
        <w:tc>
          <w:tcPr>
            <w:tcW w:w="1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154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说过程</w:t>
            </w:r>
          </w:p>
          <w:p w14:paraId="41A652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(5分)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4A9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1.教学层次清楚，前后衔接符合学生认知规律</w:t>
            </w:r>
          </w:p>
          <w:p w14:paraId="470433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2.重难点突出，重视教学信息反馈与及时评价指导</w:t>
            </w:r>
          </w:p>
          <w:p w14:paraId="298566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3.教学程序实施的可操作性，预期目标能达成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5F0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  <w:tr w14:paraId="098288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1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A89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语  言</w:t>
            </w:r>
          </w:p>
          <w:p w14:paraId="5F66DB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(2分)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374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1.普通话标准，语言表述清晰、流畅，逻辑性强</w:t>
            </w:r>
          </w:p>
          <w:p w14:paraId="79851F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2.教态自然大方，感染力强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021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16E69B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89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视频效果</w:t>
            </w:r>
          </w:p>
          <w:p w14:paraId="1C4427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(2分)</w:t>
            </w:r>
          </w:p>
        </w:tc>
        <w:tc>
          <w:tcPr>
            <w:tcW w:w="6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2F8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视、音频清晰、摄制效果良好、格式符合要求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CBE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</w:tbl>
    <w:p w14:paraId="4CA20D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80"/>
        <w:jc w:val="left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4.上课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·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含板书（45分）</w:t>
      </w:r>
    </w:p>
    <w:tbl>
      <w:tblPr>
        <w:tblStyle w:val="5"/>
        <w:tblW w:w="840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1365"/>
        <w:gridCol w:w="4965"/>
        <w:gridCol w:w="870"/>
      </w:tblGrid>
      <w:tr w14:paraId="7522A7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2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B9C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1C7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评价内容</w:t>
            </w:r>
          </w:p>
        </w:tc>
        <w:tc>
          <w:tcPr>
            <w:tcW w:w="4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38F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评 价 标 准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54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</w:tc>
      </w:tr>
      <w:tr w14:paraId="4B33DB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120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8F8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上课</w:t>
            </w:r>
          </w:p>
          <w:p w14:paraId="554559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(32分)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8C3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教学目标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A34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目标设置明确，符合课标要求和学生实际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678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 w14:paraId="35D2D0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120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D8728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4A5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教学内容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B05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重点内容讲解明白，教学难点处理恰当，关注学生已有知识和经验，注重学生能力培养，强调课堂交流互动，知识阐释正确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3D7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  <w:tr w14:paraId="500497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120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0C021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575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教学方法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65A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1.按新课标的教学理念处理教学内容及教与学、知识与能力的关系，较好落实教学目标</w:t>
            </w:r>
          </w:p>
          <w:p w14:paraId="26EF92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2.突出自主、探究、合作学习方式，体现多元化学习方法；实现有效师生互动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028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</w:tr>
      <w:tr w14:paraId="6E4FC8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  <w:jc w:val="center"/>
        </w:trPr>
        <w:tc>
          <w:tcPr>
            <w:tcW w:w="120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74E76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636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教学过程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414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1.教学整体安排合理，环节紧凑，层次清晰2.创造性使用教材,教学特色突出</w:t>
            </w:r>
          </w:p>
          <w:p w14:paraId="17F013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3.恰当使用多媒体课件辅助教学，教学演示规范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D8E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  <w:tr w14:paraId="2202DD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2" w:hRule="atLeast"/>
          <w:jc w:val="center"/>
        </w:trPr>
        <w:tc>
          <w:tcPr>
            <w:tcW w:w="120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E35E2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8E4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教学素质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A37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1.教态自然亲切、仪表举止得体</w:t>
            </w:r>
          </w:p>
          <w:p w14:paraId="78BB40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2.注重目光交流，教学语言规范准确、生动简洁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DDD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 w14:paraId="44468A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12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C2F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B23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评价内容</w:t>
            </w:r>
          </w:p>
        </w:tc>
        <w:tc>
          <w:tcPr>
            <w:tcW w:w="4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D2B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评 价 标 准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093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</w:tc>
      </w:tr>
      <w:tr w14:paraId="2317A8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  <w:jc w:val="center"/>
        </w:trPr>
        <w:tc>
          <w:tcPr>
            <w:tcW w:w="120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EF2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上课</w:t>
            </w:r>
          </w:p>
          <w:p w14:paraId="6B8332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(32分)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0EA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教学效果</w:t>
            </w:r>
          </w:p>
        </w:tc>
        <w:tc>
          <w:tcPr>
            <w:tcW w:w="4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4C7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按时完成教学任务，教学目标达成度高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BD2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 w14:paraId="12F5C0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120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E7E46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4DC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教学创新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0C3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教学过程体现多学科融合设计理念，富有创新性，能恰当的开展STEM教育、创客教育等教学改革创新实践,教学方法灵活多样，特色鲜明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67F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  <w:tr w14:paraId="11A9C9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  <w:jc w:val="center"/>
        </w:trPr>
        <w:tc>
          <w:tcPr>
            <w:tcW w:w="120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BB0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板书</w:t>
            </w:r>
          </w:p>
          <w:p w14:paraId="375E4F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设计</w:t>
            </w:r>
          </w:p>
          <w:p w14:paraId="2E96B1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(8分)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45A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书   写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7D4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1.书写清楚整洁，规范正确</w:t>
            </w:r>
          </w:p>
          <w:p w14:paraId="3AB460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2.书写快速流畅，字形大小、间隔适度，美观大方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59C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 w14:paraId="7CEC28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  <w:jc w:val="center"/>
        </w:trPr>
        <w:tc>
          <w:tcPr>
            <w:tcW w:w="12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249A9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4B2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内容匹配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6BC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反映教学设计意图，突显重点、难点，能调动学生主动性和积极性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CE2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 w14:paraId="224E24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  <w:jc w:val="center"/>
        </w:trPr>
        <w:tc>
          <w:tcPr>
            <w:tcW w:w="12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21688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421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构   图</w:t>
            </w:r>
          </w:p>
        </w:tc>
        <w:tc>
          <w:tcPr>
            <w:tcW w:w="4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9A5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1.构思巧妙，富有创意</w:t>
            </w:r>
          </w:p>
          <w:p w14:paraId="0842CC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2.构图自然，形象直观，教学辅助作用显著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35E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0D582E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  <w:jc w:val="center"/>
        </w:trPr>
        <w:tc>
          <w:tcPr>
            <w:tcW w:w="12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BE4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视频效果(5分)</w:t>
            </w:r>
          </w:p>
        </w:tc>
        <w:tc>
          <w:tcPr>
            <w:tcW w:w="63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222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授课视、音频清晰、摄制效果良好、格式符合要求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2FF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</w:tbl>
    <w:p w14:paraId="4E36BD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56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3B1255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560"/>
        <w:jc w:val="left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（二）体育科目（中学组）评分标准</w:t>
      </w:r>
    </w:p>
    <w:p w14:paraId="33C5F5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80"/>
        <w:jc w:val="left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1.教学设计（手写；25分）</w:t>
      </w: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6178"/>
        <w:gridCol w:w="837"/>
      </w:tblGrid>
      <w:tr w14:paraId="730375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C57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评价内容</w:t>
            </w:r>
          </w:p>
        </w:tc>
        <w:tc>
          <w:tcPr>
            <w:tcW w:w="6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229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评 价 标 准</w:t>
            </w:r>
          </w:p>
        </w:tc>
        <w:tc>
          <w:tcPr>
            <w:tcW w:w="8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423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</w:tc>
      </w:tr>
      <w:tr w14:paraId="2235F2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BE7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内容</w:t>
            </w:r>
          </w:p>
          <w:p w14:paraId="0EC3D1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分析</w:t>
            </w:r>
          </w:p>
          <w:p w14:paraId="02C505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(2分)</w:t>
            </w:r>
          </w:p>
        </w:tc>
        <w:tc>
          <w:tcPr>
            <w:tcW w:w="6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62A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教学内容前后知识点关系、地位、作用描述准确，重点、难点分析清楚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DF4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4D185F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  <w:jc w:val="center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E77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学情</w:t>
            </w:r>
          </w:p>
          <w:p w14:paraId="5CB3E0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分析</w:t>
            </w:r>
          </w:p>
          <w:p w14:paraId="611805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(2分)</w:t>
            </w:r>
          </w:p>
        </w:tc>
        <w:tc>
          <w:tcPr>
            <w:tcW w:w="6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54A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学生认知特点和运动水平表述恰当，学习习惯和能力分析合理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82A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32460B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  <w:jc w:val="center"/>
        </w:trPr>
        <w:tc>
          <w:tcPr>
            <w:tcW w:w="138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372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目标</w:t>
            </w:r>
          </w:p>
          <w:p w14:paraId="20851F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设计</w:t>
            </w:r>
          </w:p>
          <w:p w14:paraId="72241C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(3分)</w:t>
            </w:r>
          </w:p>
        </w:tc>
        <w:tc>
          <w:tcPr>
            <w:tcW w:w="6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D00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教学目标表述清楚、具体，易于理解，便于实施，行为动词使用正确，阐述规范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224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328EDD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4CC76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FD9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1.符合课标要求、学科特点和学生实际</w:t>
            </w:r>
          </w:p>
          <w:p w14:paraId="3DA0E1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2.体现对知识、能力、身心发展与创新思维等方面的要求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C89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 w14:paraId="6000EB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  <w:jc w:val="center"/>
        </w:trPr>
        <w:tc>
          <w:tcPr>
            <w:tcW w:w="138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EE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教学过程设计</w:t>
            </w:r>
          </w:p>
          <w:p w14:paraId="00F5D4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(9分)</w:t>
            </w:r>
          </w:p>
        </w:tc>
        <w:tc>
          <w:tcPr>
            <w:tcW w:w="6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2F2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教学主线描述清晰，教学内容处理符合课程标准要求，具有较强的系统性和逻辑性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F1C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 w14:paraId="2CFC97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138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A0FFE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1D0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1.教学重点突出，点面结合，深浅适度</w:t>
            </w:r>
          </w:p>
          <w:p w14:paraId="135E43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2.难点清楚，把握准确,化难为易，处理恰当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8E4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1109DB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E9D4E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CFB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1.教学方法准确适切，多样而有效</w:t>
            </w:r>
          </w:p>
          <w:p w14:paraId="06827C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2.符合教学内容和学生学习规律，能支持教学内容的完成以及教学目标的实现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FD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2F04DA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F08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评价内容</w:t>
            </w:r>
          </w:p>
        </w:tc>
        <w:tc>
          <w:tcPr>
            <w:tcW w:w="6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564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评 价 标 准</w:t>
            </w:r>
          </w:p>
        </w:tc>
        <w:tc>
          <w:tcPr>
            <w:tcW w:w="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AF1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</w:tc>
      </w:tr>
      <w:tr w14:paraId="114C93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13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DDE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教学过程设计</w:t>
            </w:r>
          </w:p>
          <w:p w14:paraId="5423ADFD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(9分)</w:t>
            </w:r>
          </w:p>
        </w:tc>
        <w:tc>
          <w:tcPr>
            <w:tcW w:w="6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8F2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教学辅助手段准备与使用清晰无误，教具及信息化教学手段运用恰当</w:t>
            </w:r>
          </w:p>
        </w:tc>
        <w:tc>
          <w:tcPr>
            <w:tcW w:w="8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ABE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 w14:paraId="17D16B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6" w:hRule="atLeast"/>
          <w:jc w:val="center"/>
        </w:trPr>
        <w:tc>
          <w:tcPr>
            <w:tcW w:w="138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F8FF0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017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1.内容充实精要，适合学生水平</w:t>
            </w:r>
          </w:p>
          <w:p w14:paraId="0C17C7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2.结构合理，层次清晰，过渡自然</w:t>
            </w:r>
          </w:p>
          <w:p w14:paraId="35F6EC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3.理论联系实际，注重教学互动，启发学生思考及问题解决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C50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3EA132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138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7D7C4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76C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注重形成性评价及生成性问题解决和利用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041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 w14:paraId="41467D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2" w:hRule="atLeast"/>
          <w:jc w:val="center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465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延伸</w:t>
            </w:r>
          </w:p>
          <w:p w14:paraId="463D60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设计</w:t>
            </w:r>
          </w:p>
          <w:p w14:paraId="7DA628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(2分)</w:t>
            </w:r>
          </w:p>
        </w:tc>
        <w:tc>
          <w:tcPr>
            <w:tcW w:w="6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DD0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1.课时分配科学、合理</w:t>
            </w:r>
          </w:p>
          <w:p w14:paraId="370F32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2.作业安排符合教学目标，有助强化学生反思、理解和问题解决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0C7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352B22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7" w:hRule="atLeast"/>
          <w:jc w:val="center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A14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文档</w:t>
            </w:r>
          </w:p>
          <w:p w14:paraId="3C2C2E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规范</w:t>
            </w:r>
          </w:p>
          <w:p w14:paraId="02008A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(2分)</w:t>
            </w:r>
          </w:p>
        </w:tc>
        <w:tc>
          <w:tcPr>
            <w:tcW w:w="6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40D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1.文字、符号、单位符合标准规范</w:t>
            </w:r>
          </w:p>
          <w:p w14:paraId="79A03C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2.语言简洁、明了，字体、图表运用适当</w:t>
            </w:r>
          </w:p>
          <w:p w14:paraId="13360D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3.文档结构完整，布局合理，格式美观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6FC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129D76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F21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设计</w:t>
            </w:r>
          </w:p>
          <w:p w14:paraId="36C9FF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创新</w:t>
            </w:r>
          </w:p>
          <w:p w14:paraId="499AA8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(5分)</w:t>
            </w:r>
          </w:p>
        </w:tc>
        <w:tc>
          <w:tcPr>
            <w:tcW w:w="6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0B5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教学方案设计具备跨学科融合理念，富有创新性，能够较好体现STEM教育、创客教育等教学改革创新实践在学科教学中的应用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E99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</w:tbl>
    <w:p w14:paraId="5C54EB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8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613445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8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326817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80"/>
        <w:jc w:val="left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2.课件制作（15分）</w:t>
      </w: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6105"/>
        <w:gridCol w:w="870"/>
      </w:tblGrid>
      <w:tr w14:paraId="3E7502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D55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评价内容</w:t>
            </w:r>
          </w:p>
        </w:tc>
        <w:tc>
          <w:tcPr>
            <w:tcW w:w="6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401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评 价 标 准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E74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</w:tc>
      </w:tr>
      <w:tr w14:paraId="731A9F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3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26E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120" w:right="0" w:hanging="12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科学性</w:t>
            </w:r>
          </w:p>
          <w:p w14:paraId="6A8CE1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120" w:right="0" w:hanging="12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(4分)</w:t>
            </w:r>
          </w:p>
        </w:tc>
        <w:tc>
          <w:tcPr>
            <w:tcW w:w="6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90B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课件取材适宜，内容科学、正确、规范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243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3C1D5C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3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A42B4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D31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课件演示符合现代教育理念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62B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5D5A6F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3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8F6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120" w:right="0" w:hanging="12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教育性</w:t>
            </w:r>
          </w:p>
          <w:p w14:paraId="4B8A31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120" w:right="0" w:hanging="12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(6分)</w:t>
            </w:r>
          </w:p>
        </w:tc>
        <w:tc>
          <w:tcPr>
            <w:tcW w:w="6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C8E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1.课件设计新颖，能体现教学设计思想</w:t>
            </w:r>
          </w:p>
          <w:p w14:paraId="476984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2.知识点结构清晰，能调动学生的学习热情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7FB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</w:tr>
      <w:tr w14:paraId="0A6CE1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3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55D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120" w:right="0" w:hanging="12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技术性</w:t>
            </w:r>
          </w:p>
          <w:p w14:paraId="121841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120" w:right="0" w:hanging="12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(3分)</w:t>
            </w:r>
          </w:p>
        </w:tc>
        <w:tc>
          <w:tcPr>
            <w:tcW w:w="6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CAB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课件制作和使用上恰当运用多媒体效果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06E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574C1B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3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2B69B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DF6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操作简便、快捷，交流方便，适于教学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D51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 w14:paraId="07C2A4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center"/>
        </w:trPr>
        <w:tc>
          <w:tcPr>
            <w:tcW w:w="13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733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艺术性</w:t>
            </w:r>
          </w:p>
          <w:p w14:paraId="154EB4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(2分)</w:t>
            </w:r>
          </w:p>
        </w:tc>
        <w:tc>
          <w:tcPr>
            <w:tcW w:w="6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E9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画面设计具有较高艺术性，整体风格相对统一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CE5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</w:tbl>
    <w:p w14:paraId="27BFE5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80"/>
        <w:jc w:val="left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3.说课（15分）</w:t>
      </w: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5"/>
        <w:gridCol w:w="6163"/>
        <w:gridCol w:w="857"/>
      </w:tblGrid>
      <w:tr w14:paraId="58EF13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1E3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评价内容</w:t>
            </w:r>
          </w:p>
        </w:tc>
        <w:tc>
          <w:tcPr>
            <w:tcW w:w="61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191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评 价 标 准</w:t>
            </w:r>
          </w:p>
        </w:tc>
        <w:tc>
          <w:tcPr>
            <w:tcW w:w="8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B22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</w:tc>
      </w:tr>
      <w:tr w14:paraId="3A0FBC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317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说目标</w:t>
            </w:r>
          </w:p>
          <w:p w14:paraId="318EAE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(2分)</w:t>
            </w:r>
          </w:p>
        </w:tc>
        <w:tc>
          <w:tcPr>
            <w:tcW w:w="6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644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1.目标的完整性，教学目标应该包括知识、技能、素养等多方面的目标</w:t>
            </w:r>
          </w:p>
          <w:p w14:paraId="031A2A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2.目标的可操作性，即目标要求具体、明确，能直接用来指导、评价和检查该课的教学工作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83B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2FD633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E96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说内容</w:t>
            </w:r>
          </w:p>
          <w:p w14:paraId="1BE284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(2分)</w:t>
            </w:r>
          </w:p>
        </w:tc>
        <w:tc>
          <w:tcPr>
            <w:tcW w:w="6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132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1.说明活动内容是什么？能够准确把握活动涉及的知识结构和体系</w:t>
            </w:r>
          </w:p>
          <w:p w14:paraId="367C0B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2.对教学内容的处理科学合理，教学重点、难点确定准确，分析比较透彻，确定的依据充分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0BB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0E9105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B82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评价内容</w:t>
            </w:r>
          </w:p>
        </w:tc>
        <w:tc>
          <w:tcPr>
            <w:tcW w:w="61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987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评 价 标 准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863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</w:tc>
      </w:tr>
      <w:tr w14:paraId="39472C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1" w:hRule="atLeast"/>
          <w:jc w:val="center"/>
        </w:trPr>
        <w:tc>
          <w:tcPr>
            <w:tcW w:w="13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F3E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说方法</w:t>
            </w:r>
          </w:p>
          <w:p w14:paraId="58D06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(2分)</w:t>
            </w:r>
          </w:p>
        </w:tc>
        <w:tc>
          <w:tcPr>
            <w:tcW w:w="61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855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1.教法与手段的采用恰当、实用，富有启发性、针对性、直观性、灵活性、多样性</w:t>
            </w:r>
          </w:p>
          <w:p w14:paraId="4707A1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2.学法指导科学、具体，其理论依据充分；注重联系实践，充分调动学生学习的主动性、积极性</w:t>
            </w:r>
          </w:p>
        </w:tc>
        <w:tc>
          <w:tcPr>
            <w:tcW w:w="8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155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2FC65E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1" w:hRule="atLeast"/>
          <w:jc w:val="center"/>
        </w:trPr>
        <w:tc>
          <w:tcPr>
            <w:tcW w:w="1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C04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说过程</w:t>
            </w:r>
          </w:p>
          <w:p w14:paraId="4A0E42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(5分)</w:t>
            </w:r>
          </w:p>
        </w:tc>
        <w:tc>
          <w:tcPr>
            <w:tcW w:w="6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766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1.教学层次清楚，前后衔接符合学生认知规律</w:t>
            </w:r>
          </w:p>
          <w:p w14:paraId="11A607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2.重难点突出，重视教学信息反馈与及时评价指导</w:t>
            </w:r>
          </w:p>
          <w:p w14:paraId="29CAC6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3.教学程序实施的可操作性，预期目标能达成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234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  <w:tr w14:paraId="51594A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  <w:jc w:val="center"/>
        </w:trPr>
        <w:tc>
          <w:tcPr>
            <w:tcW w:w="1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27C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语言</w:t>
            </w:r>
          </w:p>
          <w:p w14:paraId="1C816E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(2分)</w:t>
            </w:r>
          </w:p>
        </w:tc>
        <w:tc>
          <w:tcPr>
            <w:tcW w:w="6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6B5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1.普通话标准，语言表述清晰、流畅，逻辑性强</w:t>
            </w:r>
          </w:p>
          <w:p w14:paraId="3D725E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2.教态自然大方，感染力强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FB7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19149D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3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111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视频</w:t>
            </w:r>
          </w:p>
          <w:p w14:paraId="16F38F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效果</w:t>
            </w:r>
          </w:p>
          <w:p w14:paraId="363CF2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(2分)</w:t>
            </w:r>
          </w:p>
        </w:tc>
        <w:tc>
          <w:tcPr>
            <w:tcW w:w="6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F1D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视、音频清晰、摄制效果良好、格式符合要求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195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</w:tbl>
    <w:p w14:paraId="3B34FB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8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4D3B6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8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2DC09B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8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66252D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8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5CD3F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8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5262A0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80"/>
        <w:jc w:val="left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4.模拟上课（45分）</w:t>
      </w:r>
    </w:p>
    <w:tbl>
      <w:tblPr>
        <w:tblStyle w:val="5"/>
        <w:tblW w:w="8354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1350"/>
        <w:gridCol w:w="5040"/>
        <w:gridCol w:w="817"/>
      </w:tblGrid>
      <w:tr w14:paraId="1E0539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90F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D40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评价内容</w:t>
            </w:r>
          </w:p>
        </w:tc>
        <w:tc>
          <w:tcPr>
            <w:tcW w:w="5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5E8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评 价 标 准</w:t>
            </w:r>
          </w:p>
        </w:tc>
        <w:tc>
          <w:tcPr>
            <w:tcW w:w="8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13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</w:tc>
      </w:tr>
      <w:tr w14:paraId="1DEEDD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 w:hRule="atLeast"/>
          <w:jc w:val="center"/>
        </w:trPr>
        <w:tc>
          <w:tcPr>
            <w:tcW w:w="114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46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基本</w:t>
            </w:r>
          </w:p>
          <w:p w14:paraId="5B0668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素养</w:t>
            </w:r>
          </w:p>
          <w:p w14:paraId="4CB7BE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(8分)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694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仪表</w:t>
            </w:r>
          </w:p>
          <w:p w14:paraId="399945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仪态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B8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着装整齐端庄、大方得体，教态自然、和蔼可亲，精神饱满，富有表现力和感染力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4E5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08DE69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  <w:jc w:val="center"/>
        </w:trPr>
        <w:tc>
          <w:tcPr>
            <w:tcW w:w="11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5D7FA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FCB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动作</w:t>
            </w:r>
          </w:p>
          <w:p w14:paraId="55D8CF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示范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062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示范准确、熟练，站位合适、示范面合理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A83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 w14:paraId="064A5C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  <w:jc w:val="center"/>
        </w:trPr>
        <w:tc>
          <w:tcPr>
            <w:tcW w:w="11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BB2E8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61E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动作</w:t>
            </w:r>
          </w:p>
          <w:p w14:paraId="54B571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讲解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3FC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讲解正确简练、条理清晰、通俗易懂、生动形象，富有启发性，专业术语准确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F43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 w14:paraId="54FF89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  <w:jc w:val="center"/>
        </w:trPr>
        <w:tc>
          <w:tcPr>
            <w:tcW w:w="114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258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模拟</w:t>
            </w:r>
          </w:p>
          <w:p w14:paraId="5577C0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上课</w:t>
            </w:r>
          </w:p>
          <w:p w14:paraId="48CB4C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(32分)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82D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教学</w:t>
            </w:r>
          </w:p>
          <w:p w14:paraId="34C528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目标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415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目标设置明确，符合课标要求和学生实际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E7F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 w14:paraId="7E46CC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114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0F00E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500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教学</w:t>
            </w:r>
          </w:p>
          <w:p w14:paraId="25D768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内容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AFD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教学重点突出，教学难点处理恰当，关注学生已有知识和经验，注重学生能力培养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0D0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  <w:tr w14:paraId="5A100B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114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E9B78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5C4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教学</w:t>
            </w:r>
          </w:p>
          <w:p w14:paraId="441BF2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方法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1B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1.按新课标要求处理教学内容以及教与学、知识与能力的关系，较好落实教学目标</w:t>
            </w:r>
          </w:p>
          <w:p w14:paraId="471E53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2.教学手段选择合理、符合实际；突出自主、探究、合作学习方式，体现多元化学习方法，实现有效师生互动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669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  <w:tr w14:paraId="0BEADB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1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E1A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806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评价内容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312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评 价 标 准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60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</w:tc>
      </w:tr>
      <w:tr w14:paraId="5A3775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114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E6D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模拟</w:t>
            </w:r>
          </w:p>
          <w:p w14:paraId="56C69A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上课</w:t>
            </w:r>
          </w:p>
          <w:p w14:paraId="53C5ED49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(32分)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971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教学</w:t>
            </w:r>
          </w:p>
          <w:p w14:paraId="35FDEB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过程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AFF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1.教学整体安排合理，环节紧凑，层次清晰</w:t>
            </w:r>
          </w:p>
          <w:p w14:paraId="4C6159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2.口令准确、指导有效得当</w:t>
            </w:r>
          </w:p>
          <w:p w14:paraId="2FA364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3.安全措施落实到位</w:t>
            </w:r>
          </w:p>
          <w:p w14:paraId="3A126B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4.教具选择合理、恰当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A9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</w:tr>
      <w:tr w14:paraId="5295F3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114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59D28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38E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语言</w:t>
            </w:r>
          </w:p>
          <w:p w14:paraId="0CC112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表达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A08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教学语言规范准确、生动简洁、清楚流畅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347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 w14:paraId="35504A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114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4C2CA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49A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教学</w:t>
            </w:r>
          </w:p>
          <w:p w14:paraId="14F10D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效果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B25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按时完成教学任务，教学目标达成度高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B6E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 w14:paraId="1A9545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114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86A2D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2E4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教学</w:t>
            </w:r>
          </w:p>
          <w:p w14:paraId="6AFE98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创新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DDE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教学过程体现多学科融合设计理念，富有创新性，能恰当的开展STEM教育、创客教育等教学改革创新实践,教学方法灵活多样，特色鲜明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537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</w:tr>
      <w:tr w14:paraId="1D9861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1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01F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视频效果(5分)</w:t>
            </w:r>
          </w:p>
        </w:tc>
        <w:tc>
          <w:tcPr>
            <w:tcW w:w="63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CA3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视、音频清晰、摄制效果良好、格式符合要求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E45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</w:tbl>
    <w:p w14:paraId="3638A3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560"/>
        <w:jc w:val="left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58AFCD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56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3B0CB3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56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3F95B2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56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33D78E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56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530718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56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7BA0A9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560"/>
        <w:jc w:val="left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（三）学前组评分标准</w:t>
      </w:r>
    </w:p>
    <w:p w14:paraId="1F42E2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80"/>
        <w:jc w:val="left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1.教学活动设计（手写）和说课（40分）</w:t>
      </w:r>
    </w:p>
    <w:tbl>
      <w:tblPr>
        <w:tblStyle w:val="5"/>
        <w:tblW w:w="841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1365"/>
        <w:gridCol w:w="5055"/>
        <w:gridCol w:w="833"/>
      </w:tblGrid>
      <w:tr w14:paraId="509304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1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D2F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8BB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评价内容</w:t>
            </w:r>
          </w:p>
        </w:tc>
        <w:tc>
          <w:tcPr>
            <w:tcW w:w="50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A76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评 价 标 准</w:t>
            </w:r>
          </w:p>
        </w:tc>
        <w:tc>
          <w:tcPr>
            <w:tcW w:w="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D04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</w:tc>
      </w:tr>
      <w:tr w14:paraId="7C9486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6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7CF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教学</w:t>
            </w:r>
          </w:p>
          <w:p w14:paraId="58872F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设计</w:t>
            </w:r>
          </w:p>
          <w:p w14:paraId="6437FB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775" w:right="0" w:hanging="775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(13分)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C02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活动</w:t>
            </w:r>
          </w:p>
          <w:p w14:paraId="784008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目标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24B0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1.符合年龄特点</w:t>
            </w:r>
          </w:p>
          <w:p w14:paraId="598D1A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2.陈述明了、具体、可操作，体现学科特点</w:t>
            </w:r>
          </w:p>
        </w:tc>
        <w:tc>
          <w:tcPr>
            <w:tcW w:w="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64A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 w14:paraId="793CCD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11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8C58D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C1C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活动</w:t>
            </w:r>
          </w:p>
          <w:p w14:paraId="62B136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准备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0563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1.准备与目标要求相匹配</w:t>
            </w:r>
          </w:p>
          <w:p w14:paraId="16DCA8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2.物质材料准备适宜</w:t>
            </w:r>
          </w:p>
          <w:p w14:paraId="48A337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3.相关经验准备适当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3BA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 w14:paraId="194120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  <w:jc w:val="center"/>
        </w:trPr>
        <w:tc>
          <w:tcPr>
            <w:tcW w:w="11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276C2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27D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活动</w:t>
            </w:r>
          </w:p>
          <w:p w14:paraId="51CEBE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过程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3C38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-717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1.教学基本程序完整</w:t>
            </w:r>
          </w:p>
          <w:p w14:paraId="3B6A5F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2.教学方法的选择与设计具有可操作性</w:t>
            </w:r>
          </w:p>
          <w:p w14:paraId="1D8429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3.活动过程有逻辑，有层次</w:t>
            </w:r>
          </w:p>
          <w:p w14:paraId="79B872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4.活动组织形式选择适当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43C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 w14:paraId="339430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4E405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95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文字表述与格式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BD95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1.清晰、流畅</w:t>
            </w:r>
          </w:p>
          <w:p w14:paraId="6E866B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2.无错别字</w:t>
            </w:r>
          </w:p>
          <w:p w14:paraId="1C7F75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3.格式规范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F1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081734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  <w:jc w:val="center"/>
        </w:trPr>
        <w:tc>
          <w:tcPr>
            <w:tcW w:w="11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9BE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说课</w:t>
            </w:r>
          </w:p>
          <w:p w14:paraId="229B0D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(22分)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C37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说目标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698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1.目标的完整性，教学目标应该包括知识、技能、素养等多方面的目标</w:t>
            </w:r>
          </w:p>
          <w:p w14:paraId="17D10A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2.目标的可操作性，即目标要求具体、明确，能直接用来指导、评价和检查该课的教学工作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198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  <w:tr w14:paraId="6D0935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1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776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585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评价内容</w:t>
            </w:r>
          </w:p>
        </w:tc>
        <w:tc>
          <w:tcPr>
            <w:tcW w:w="5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AA5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评 价 标 准</w:t>
            </w:r>
          </w:p>
        </w:tc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E01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</w:tc>
      </w:tr>
      <w:tr w14:paraId="6670FD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  <w:jc w:val="center"/>
        </w:trPr>
        <w:tc>
          <w:tcPr>
            <w:tcW w:w="116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C21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说课</w:t>
            </w:r>
          </w:p>
          <w:p w14:paraId="29E249C4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(22分)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81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说内容</w:t>
            </w:r>
          </w:p>
        </w:tc>
        <w:tc>
          <w:tcPr>
            <w:tcW w:w="50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427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1.说明活动内容是什么？</w:t>
            </w:r>
          </w:p>
          <w:p w14:paraId="7457B2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2.能合理阐述对内容的理解或者认识</w:t>
            </w:r>
          </w:p>
          <w:p w14:paraId="0842C2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3.说明活动的重点或者难点及其理由</w:t>
            </w:r>
          </w:p>
        </w:tc>
        <w:tc>
          <w:tcPr>
            <w:tcW w:w="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6FC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 w14:paraId="0C067D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  <w:jc w:val="center"/>
        </w:trPr>
        <w:tc>
          <w:tcPr>
            <w:tcW w:w="116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4AB29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EB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说方法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25A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1.说明主要的教学方法</w:t>
            </w:r>
          </w:p>
          <w:p w14:paraId="6685AC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2.说明选用或者设计教学方法的理由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E7F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 w14:paraId="35BA61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  <w:jc w:val="center"/>
        </w:trPr>
        <w:tc>
          <w:tcPr>
            <w:tcW w:w="116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FCFB9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481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说过程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734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1.能清晰说明各环节以及有关策略的设计理由</w:t>
            </w:r>
          </w:p>
          <w:p w14:paraId="75DF80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2.能明确说明各环节设计的目标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20C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  <w:tr w14:paraId="066DC4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42D02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62C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语  言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6DF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1.普通话标准，语言表述清晰、流畅，逻辑性强</w:t>
            </w:r>
          </w:p>
          <w:p w14:paraId="784BE7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2.教态自然大方，感染力强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3BD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 w14:paraId="2A2FA5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D9F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视频</w:t>
            </w:r>
          </w:p>
          <w:p w14:paraId="38F76A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效果</w:t>
            </w:r>
          </w:p>
          <w:p w14:paraId="401274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(5分)</w:t>
            </w:r>
          </w:p>
        </w:tc>
        <w:tc>
          <w:tcPr>
            <w:tcW w:w="64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846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视、音频清晰、摄制效果良好、格式符合要求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516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</w:tbl>
    <w:p w14:paraId="5215FB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   </w:t>
      </w:r>
    </w:p>
    <w:p w14:paraId="0F68DB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26BBB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36AA25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1E0019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210D7E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0"/>
        <w:jc w:val="left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2.基本技能展示（45分）</w:t>
      </w:r>
    </w:p>
    <w:tbl>
      <w:tblPr>
        <w:tblStyle w:val="5"/>
        <w:tblW w:w="84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1366"/>
        <w:gridCol w:w="5055"/>
        <w:gridCol w:w="834"/>
      </w:tblGrid>
      <w:tr w14:paraId="4B455A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8A8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</w:tc>
        <w:tc>
          <w:tcPr>
            <w:tcW w:w="13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F7F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评价内容</w:t>
            </w:r>
          </w:p>
        </w:tc>
        <w:tc>
          <w:tcPr>
            <w:tcW w:w="50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301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评 价 标 准</w:t>
            </w:r>
          </w:p>
        </w:tc>
        <w:tc>
          <w:tcPr>
            <w:tcW w:w="8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948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</w:tc>
      </w:tr>
      <w:tr w14:paraId="2EDD0C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16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F4E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儿童</w:t>
            </w:r>
          </w:p>
          <w:p w14:paraId="71E9C7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故事</w:t>
            </w:r>
          </w:p>
          <w:p w14:paraId="6D5062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讲述</w:t>
            </w:r>
          </w:p>
          <w:p w14:paraId="4028B7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(10分)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095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基本功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30A0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1.故事内容熟悉，形象解读及文本加工合理，讲授逻辑清晰、情节完整</w:t>
            </w:r>
          </w:p>
          <w:p w14:paraId="72DA22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2.语音规范，吐字清晰，语流顺畅</w:t>
            </w:r>
          </w:p>
        </w:tc>
        <w:tc>
          <w:tcPr>
            <w:tcW w:w="8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2E0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 w14:paraId="2BC537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1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331E2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C0E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表现力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1775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1.叙述语言和角色语言分明，声情并茂，富有感染力</w:t>
            </w:r>
          </w:p>
          <w:p w14:paraId="01ABF4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2.仪态大方得体，态势语运用自然灵活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824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 w14:paraId="379155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1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2F54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751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创 意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7BE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儿童特点和讲述者的个性特点结合恰到好处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00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 w14:paraId="116AA7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0" w:hRule="atLeast"/>
          <w:jc w:val="center"/>
        </w:trPr>
        <w:tc>
          <w:tcPr>
            <w:tcW w:w="116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024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音乐</w:t>
            </w:r>
          </w:p>
          <w:p w14:paraId="48212D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技能</w:t>
            </w:r>
          </w:p>
          <w:p w14:paraId="40DC9E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(10分)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F78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基本功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ABE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1.钢琴伴奏熟练、完整，歌曲旋律演奏准确，指法、和弦配置规范合理</w:t>
            </w:r>
          </w:p>
          <w:p w14:paraId="62721B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2.歌曲演唱完整，咬字吐字清晰，歌词准确无误，演唱气息规范、流畅，声音自然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2AD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 w14:paraId="180B41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2" w:hRule="atLeast"/>
          <w:jc w:val="center"/>
        </w:trPr>
        <w:tc>
          <w:tcPr>
            <w:tcW w:w="11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7416F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48B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表现力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FE6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能准确地表达歌曲的内容及风格，歌曲情感处理恰当，表情自然，弹唱具有一定感染力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889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 w14:paraId="22E611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  <w:jc w:val="center"/>
        </w:trPr>
        <w:tc>
          <w:tcPr>
            <w:tcW w:w="11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42B6A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F8A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创  意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6FB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弹唱结合，歌曲特点和弹唱者个性特点结合，自然、和谐、流畅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D1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 w14:paraId="5D73FA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B39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</w:tc>
        <w:tc>
          <w:tcPr>
            <w:tcW w:w="1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A30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评价内容</w:t>
            </w:r>
          </w:p>
        </w:tc>
        <w:tc>
          <w:tcPr>
            <w:tcW w:w="5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8C0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评 价 标 准</w:t>
            </w:r>
          </w:p>
        </w:tc>
        <w:tc>
          <w:tcPr>
            <w:tcW w:w="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176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</w:tc>
      </w:tr>
      <w:tr w14:paraId="227DF4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16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D01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舞蹈</w:t>
            </w:r>
          </w:p>
          <w:p w14:paraId="5C9B68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技能</w:t>
            </w:r>
          </w:p>
          <w:p w14:paraId="13CDCA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(10分)</w:t>
            </w:r>
          </w:p>
        </w:tc>
        <w:tc>
          <w:tcPr>
            <w:tcW w:w="13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6D3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基本功</w:t>
            </w:r>
          </w:p>
        </w:tc>
        <w:tc>
          <w:tcPr>
            <w:tcW w:w="50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1C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动作协调，连接顺畅，能合理运用各种舞蹈元素且与歌曲内容相匹配</w:t>
            </w:r>
          </w:p>
        </w:tc>
        <w:tc>
          <w:tcPr>
            <w:tcW w:w="8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3C8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 w14:paraId="1DE29E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1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EA4C5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B26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表现力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799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动作流畅，舞蹈元素、风格准确体现儿童歌曲特点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BBF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 w14:paraId="1F360D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  <w:jc w:val="center"/>
        </w:trPr>
        <w:tc>
          <w:tcPr>
            <w:tcW w:w="11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E5425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AEA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创  意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CE0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动作优美，有张力，有个性特点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FAA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 w14:paraId="29D1C0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11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45414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72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8DD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  <w:t>注：舞蹈技能环节只能使用第2项音乐技能（即弹唱）环节的曲目</w:t>
            </w:r>
          </w:p>
        </w:tc>
      </w:tr>
      <w:tr w14:paraId="489568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16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06E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美术</w:t>
            </w:r>
          </w:p>
          <w:p w14:paraId="1E09CC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技能</w:t>
            </w:r>
          </w:p>
          <w:p w14:paraId="60210C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(10分)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114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基本功</w:t>
            </w:r>
          </w:p>
        </w:tc>
        <w:tc>
          <w:tcPr>
            <w:tcW w:w="50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EA3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1.能较好地表达儿童故事的思想内容，熟练运用构图的基本法则合理布局，构图饱满，疏密得当</w:t>
            </w:r>
          </w:p>
          <w:p w14:paraId="53C71F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2.主体形象突出，调子明确</w:t>
            </w:r>
          </w:p>
        </w:tc>
        <w:tc>
          <w:tcPr>
            <w:tcW w:w="8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22C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 w14:paraId="0EAE9A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  <w:jc w:val="center"/>
        </w:trPr>
        <w:tc>
          <w:tcPr>
            <w:tcW w:w="11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542CD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61C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表现力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879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表现技法娴熟，画面具有一定的形式感和视觉冲击力，有较好的细部刻画能力。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3D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 w14:paraId="16B225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1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C6361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30F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创  意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5C0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画面新颖而富有童趣，具有丰富的想象力和大胆的创意。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EB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 w14:paraId="7A7EB4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11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FA424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72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03B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4"/>
                <w:szCs w:val="24"/>
                <w:lang w:val="en-US" w:eastAsia="zh-CN" w:bidi="ar"/>
              </w:rPr>
              <w:t>注：美术创作主体应与第1环节的儿童故事相关</w:t>
            </w:r>
          </w:p>
        </w:tc>
      </w:tr>
      <w:tr w14:paraId="056788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  <w:jc w:val="center"/>
        </w:trPr>
        <w:tc>
          <w:tcPr>
            <w:tcW w:w="1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EAD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视频效果(5分)</w:t>
            </w:r>
          </w:p>
        </w:tc>
        <w:tc>
          <w:tcPr>
            <w:tcW w:w="64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621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授课视、音频清晰、摄制效果良好、格式符合要求</w:t>
            </w:r>
          </w:p>
        </w:tc>
        <w:tc>
          <w:tcPr>
            <w:tcW w:w="8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523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</w:tbl>
    <w:p w14:paraId="7332B5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8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1EBB09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80"/>
        <w:jc w:val="left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3.保教活动分析（15分）</w:t>
      </w: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350"/>
        <w:gridCol w:w="5070"/>
        <w:gridCol w:w="842"/>
      </w:tblGrid>
      <w:tr w14:paraId="4C8EC3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1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8BA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7CE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评价内容</w:t>
            </w:r>
          </w:p>
        </w:tc>
        <w:tc>
          <w:tcPr>
            <w:tcW w:w="50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B01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评 价 标 准</w:t>
            </w:r>
          </w:p>
        </w:tc>
        <w:tc>
          <w:tcPr>
            <w:tcW w:w="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B50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leftChars="0" w:right="0" w:right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</w:tc>
      </w:tr>
      <w:tr w14:paraId="249B42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8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643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保教活动分析(13分)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919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思维</w:t>
            </w:r>
          </w:p>
          <w:p w14:paraId="5635B4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品质</w:t>
            </w:r>
          </w:p>
        </w:tc>
        <w:tc>
          <w:tcPr>
            <w:tcW w:w="5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8CEB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1.观点正确鲜明，思路清晰，分析透彻，内容详尽，逻辑性强</w:t>
            </w:r>
          </w:p>
          <w:p w14:paraId="27D8AB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2.用词准确，语句通顺，能正确表达自己的想法</w:t>
            </w:r>
          </w:p>
        </w:tc>
        <w:tc>
          <w:tcPr>
            <w:tcW w:w="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AC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  <w:tr w14:paraId="41DFE9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9" w:hRule="atLeast"/>
          <w:jc w:val="center"/>
        </w:trPr>
        <w:tc>
          <w:tcPr>
            <w:tcW w:w="108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2FF9A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6A5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教育</w:t>
            </w:r>
          </w:p>
          <w:p w14:paraId="01AA33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理念</w:t>
            </w:r>
          </w:p>
        </w:tc>
        <w:tc>
          <w:tcPr>
            <w:tcW w:w="5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1FFA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1.具有科学儿童观，对幼儿心理发展水平或特点分析正确</w:t>
            </w:r>
          </w:p>
          <w:p w14:paraId="4A64FC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2.具有科学教育观，教师观，能对教师的保教言行、职业道德做出正确的判断与分析，其理由科学、充分，符合《纲要》及《指南》精神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98F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  <w:tr w14:paraId="555B55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7" w:hRule="atLeast"/>
          <w:jc w:val="center"/>
        </w:trPr>
        <w:tc>
          <w:tcPr>
            <w:tcW w:w="108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50984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79A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教育</w:t>
            </w:r>
          </w:p>
          <w:p w14:paraId="6069C6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建议</w:t>
            </w:r>
          </w:p>
        </w:tc>
        <w:tc>
          <w:tcPr>
            <w:tcW w:w="50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D4515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right="-717" w:rightChars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1.建议正确合理，能促进保教工作的改进</w:t>
            </w:r>
          </w:p>
          <w:p w14:paraId="52EDC3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2.建议具有针对性、科学性，且切实可行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9D6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 w14:paraId="2D57A3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364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视频</w:t>
            </w:r>
          </w:p>
          <w:p w14:paraId="6C4A7F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效果</w:t>
            </w:r>
          </w:p>
          <w:p w14:paraId="4B6189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（2分）</w:t>
            </w:r>
          </w:p>
        </w:tc>
        <w:tc>
          <w:tcPr>
            <w:tcW w:w="64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88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1.授课视、音频为原创、清晰度良好、摄制效果良好</w:t>
            </w:r>
          </w:p>
          <w:p w14:paraId="6E3B6A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2.格式符合要求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97B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</w:tbl>
    <w:p w14:paraId="3D1F88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both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C3219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both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（四）教具组评分标准</w:t>
      </w:r>
    </w:p>
    <w:p w14:paraId="64458B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80"/>
        <w:jc w:val="left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1.教具设计及使用手册（40分）</w:t>
      </w: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9"/>
        <w:gridCol w:w="5955"/>
        <w:gridCol w:w="804"/>
      </w:tblGrid>
      <w:tr w14:paraId="4D6498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1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E7B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评价内容</w:t>
            </w:r>
          </w:p>
        </w:tc>
        <w:tc>
          <w:tcPr>
            <w:tcW w:w="5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346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评 价 标 准</w:t>
            </w:r>
          </w:p>
        </w:tc>
        <w:tc>
          <w:tcPr>
            <w:tcW w:w="8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5F3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</w:tc>
      </w:tr>
      <w:tr w14:paraId="526561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  <w:jc w:val="center"/>
        </w:trPr>
        <w:tc>
          <w:tcPr>
            <w:tcW w:w="1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91A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科学性</w:t>
            </w:r>
          </w:p>
          <w:p w14:paraId="18D11A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(10分)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4C6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符合中学新课改理念，能围绕学科教学和中学生实践活动内容制作教具，符合科学原理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B34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</w:tr>
      <w:tr w14:paraId="01D5BA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jc w:val="center"/>
        </w:trPr>
        <w:tc>
          <w:tcPr>
            <w:tcW w:w="1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5F2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创新性</w:t>
            </w:r>
          </w:p>
          <w:p w14:paraId="2A1EAA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(10分)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D00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教具构思巧妙，设计新颖，体现现代技术与学科教学整合与运用，适切应用新技术、新材料、新工艺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155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</w:tr>
      <w:tr w14:paraId="47011F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6" w:hRule="atLeast"/>
          <w:jc w:val="center"/>
        </w:trPr>
        <w:tc>
          <w:tcPr>
            <w:tcW w:w="1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888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教学性</w:t>
            </w:r>
          </w:p>
          <w:p w14:paraId="43DA6D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(10分)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E63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教具设计效果直观明显，贴近教学实际，符合中学教育教学特点，能直观地帮助学生感知理解知识，有助于解决教学重难点，提高教学效率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07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</w:tr>
      <w:tr w14:paraId="1C6023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0" w:hRule="atLeast"/>
          <w:jc w:val="center"/>
        </w:trPr>
        <w:tc>
          <w:tcPr>
            <w:tcW w:w="1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908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实用性</w:t>
            </w:r>
          </w:p>
          <w:p w14:paraId="662D0C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（10）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F2B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1.手册说明简洁实用，包括教具名称、材料、使用年级和具体科目、可用于什么教学内容、设计原理等</w:t>
            </w:r>
          </w:p>
          <w:p w14:paraId="778098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2.自制教具要取材方便，成本适宜，易于操作，性能稳定，安全可靠，节能环保，美观耐用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465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</w:tr>
    </w:tbl>
    <w:p w14:paraId="128DC2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8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FABD1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8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5C3BEA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8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0B29E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480"/>
        <w:jc w:val="left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2.教具演示（60分）</w:t>
      </w: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5955"/>
        <w:gridCol w:w="875"/>
      </w:tblGrid>
      <w:tr w14:paraId="6C4ECD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  <w:jc w:val="center"/>
        </w:trPr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B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评价内容</w:t>
            </w:r>
          </w:p>
        </w:tc>
        <w:tc>
          <w:tcPr>
            <w:tcW w:w="5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4DF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评 价 标 准</w:t>
            </w:r>
          </w:p>
        </w:tc>
        <w:tc>
          <w:tcPr>
            <w:tcW w:w="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5C8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</w:tc>
      </w:tr>
      <w:tr w14:paraId="42EA68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  <w:jc w:val="center"/>
        </w:trPr>
        <w:tc>
          <w:tcPr>
            <w:tcW w:w="1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F7F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科学性</w:t>
            </w:r>
          </w:p>
          <w:p w14:paraId="42385E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(10分)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4FC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1.对教具的创作目的阐述清晰</w:t>
            </w:r>
          </w:p>
          <w:p w14:paraId="7ED1B5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2.能够阐明教具创作的科学原理和学科教学规律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FF1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</w:tr>
      <w:tr w14:paraId="0886C7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1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1A7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创新性</w:t>
            </w:r>
          </w:p>
          <w:p w14:paraId="33B5D7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(10分)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8CE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教具构思巧妙，设计新颖，体现现代技术与学科教学整合与运用，适切应用新技术、新材料、新工艺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0EC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</w:tr>
      <w:tr w14:paraId="1D784A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 w:hRule="atLeast"/>
          <w:jc w:val="center"/>
        </w:trPr>
        <w:tc>
          <w:tcPr>
            <w:tcW w:w="1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C41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教学性</w:t>
            </w:r>
          </w:p>
          <w:p w14:paraId="5C686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(20分)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D9F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教具操作规范、熟练，演示效果好。教具应用效果直观明显，贴近教学实际，符合中学教育教学特点，能直观地帮助学生感知理解知识，有助于解决教学重难点，提高教学效率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B59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</w:tr>
      <w:tr w14:paraId="77FA47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  <w:jc w:val="center"/>
        </w:trPr>
        <w:tc>
          <w:tcPr>
            <w:tcW w:w="1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C77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实用性</w:t>
            </w:r>
          </w:p>
          <w:p w14:paraId="24C464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（15）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5D4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教具使用简洁方便，易于操作，性能稳定，安全可靠，节能环保，美观耐用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894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</w:tr>
      <w:tr w14:paraId="55F39D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C9B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视频</w:t>
            </w:r>
          </w:p>
          <w:p w14:paraId="2D03AE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效果</w:t>
            </w:r>
          </w:p>
          <w:p w14:paraId="0B7A26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(5分)</w:t>
            </w:r>
          </w:p>
        </w:tc>
        <w:tc>
          <w:tcPr>
            <w:tcW w:w="5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CE6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视、音频清晰、摄制效果良好、格式符合要求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019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</w:tbl>
    <w:p w14:paraId="542079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560"/>
        <w:jc w:val="left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42FBD9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56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074540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560"/>
        <w:jc w:val="left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701F10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560"/>
        <w:jc w:val="left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（五）即席演讲评分标准（15分，决赛阶段）</w:t>
      </w: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0"/>
        <w:gridCol w:w="6126"/>
        <w:gridCol w:w="836"/>
      </w:tblGrid>
      <w:tr w14:paraId="3F5A18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0A5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评价内容</w:t>
            </w:r>
          </w:p>
        </w:tc>
        <w:tc>
          <w:tcPr>
            <w:tcW w:w="6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EDD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评 价 标 准</w:t>
            </w:r>
          </w:p>
        </w:tc>
        <w:tc>
          <w:tcPr>
            <w:tcW w:w="8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918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</w:tc>
      </w:tr>
      <w:tr w14:paraId="1C05BB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4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957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演讲内容</w:t>
            </w:r>
          </w:p>
          <w:p w14:paraId="63F37A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（5分）</w:t>
            </w:r>
          </w:p>
        </w:tc>
        <w:tc>
          <w:tcPr>
            <w:tcW w:w="6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E49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1.主题鲜明切题，内容充实、针对性强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35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478C06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853E2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DB6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2.问题分析到位，解决策略得当、新颖，说服力强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C2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 w14:paraId="09EE72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EB3FD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E4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3.论据鲜明、阐释充分、符合实际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BDD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 w14:paraId="7634E7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31CCB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8C7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4.内容结构严谨、层次分明、条理清晰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113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 w14:paraId="440BBE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14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0BD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语言能力</w:t>
            </w:r>
          </w:p>
          <w:p w14:paraId="132857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（3分）</w:t>
            </w:r>
          </w:p>
        </w:tc>
        <w:tc>
          <w:tcPr>
            <w:tcW w:w="6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911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1.普通话标准，用语规范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22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 w14:paraId="7D001B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77B2C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EDC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2.语速、语调与演讲内容适宜，节奏处理得当，说服力强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577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2B881D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4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C25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思维能力</w:t>
            </w:r>
          </w:p>
          <w:p w14:paraId="7C4852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（3分）</w:t>
            </w:r>
          </w:p>
        </w:tc>
        <w:tc>
          <w:tcPr>
            <w:tcW w:w="6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F3C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1.思维敏捷，逻辑性强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7EC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 w14:paraId="549C7A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F6E58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63A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2.能够灵活而有效地调整、组织演讲内容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666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7BC528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4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517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仪态仪表</w:t>
            </w:r>
          </w:p>
          <w:p w14:paraId="18059C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（3分）</w:t>
            </w:r>
          </w:p>
        </w:tc>
        <w:tc>
          <w:tcPr>
            <w:tcW w:w="6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58A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1.精神饱满，神态大方自然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8F3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 w14:paraId="1AC8FD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65950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382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2.能较好的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应用姿态、动作、手势、表情、目光等表达对演讲内容的理解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D38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 w14:paraId="4823E4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  <w:jc w:val="center"/>
        </w:trPr>
        <w:tc>
          <w:tcPr>
            <w:tcW w:w="14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B44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演讲效果</w:t>
            </w:r>
          </w:p>
          <w:p w14:paraId="01F200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（1分）</w:t>
            </w:r>
          </w:p>
        </w:tc>
        <w:tc>
          <w:tcPr>
            <w:tcW w:w="6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149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1.演讲具有较强的感染力、吸引力，能主动营造良好的演讲氛围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B79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0.5</w:t>
            </w:r>
          </w:p>
        </w:tc>
      </w:tr>
      <w:tr w14:paraId="3D6590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65E21">
            <w:pP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0F2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2.时间把控在3分钟以内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A51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0" w:lineRule="atLeas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 w:bidi="ar"/>
              </w:rPr>
              <w:t>0.5</w:t>
            </w:r>
          </w:p>
        </w:tc>
      </w:tr>
    </w:tbl>
    <w:p w14:paraId="1740DE1B">
      <w:pPr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0040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8FCD4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8FCD4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C363A"/>
    <w:rsid w:val="482C363A"/>
    <w:rsid w:val="58BB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3903</Words>
  <Characters>4081</Characters>
  <Lines>0</Lines>
  <Paragraphs>0</Paragraphs>
  <TotalTime>84</TotalTime>
  <ScaleCrop>false</ScaleCrop>
  <LinksUpToDate>false</LinksUpToDate>
  <CharactersWithSpaces>4116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2025-06-13T03:21:00Z</dcterms:created>
  <dc:creator>水果篮子</dc:creator>
  <cp:lastModifiedBy>水果篮子</cp:lastModifiedBy>
  <dcterms:modified xsi:type="dcterms:W3CDTF">2025-06-13T08:46:42Z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D2B33E1AFF1147D6A4768A3391FDA93E_11</vt:lpwstr>
  </property>
  <property fmtid="{D5CDD505-2E9C-101B-9397-08002B2CF9AE}" pid="4" name="KSOTemplateDocerSaveRecord">
    <vt:lpwstr>eyJoZGlkIjoiZGU5MGMwNWFmMjhhODQ5ZWY2MWU3NjJhODc1OTg4NzkiLCJ1c2VySWQiOiI1ODUzOTA4MDcifQ==</vt:lpwstr>
  </property>
</Properties>
</file>